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0D" w:rsidRDefault="002C75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50D" w:rsidRDefault="002C750D">
      <w:pPr>
        <w:pStyle w:val="ConsPlusNormal"/>
        <w:jc w:val="both"/>
        <w:outlineLvl w:val="0"/>
      </w:pPr>
    </w:p>
    <w:p w:rsidR="002C750D" w:rsidRDefault="002C750D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2C750D" w:rsidRDefault="002C750D">
      <w:pPr>
        <w:pStyle w:val="ConsPlusTitle"/>
        <w:jc w:val="center"/>
      </w:pPr>
    </w:p>
    <w:p w:rsidR="002C750D" w:rsidRDefault="002C750D">
      <w:pPr>
        <w:pStyle w:val="ConsPlusTitle"/>
        <w:jc w:val="center"/>
      </w:pPr>
      <w:r>
        <w:t>ПРИКАЗ</w:t>
      </w:r>
    </w:p>
    <w:p w:rsidR="002C750D" w:rsidRDefault="002C750D">
      <w:pPr>
        <w:pStyle w:val="ConsPlusTitle"/>
        <w:jc w:val="center"/>
      </w:pPr>
      <w:r>
        <w:t>от 20 октября 2016 г. N 669</w:t>
      </w:r>
    </w:p>
    <w:p w:rsidR="002C750D" w:rsidRDefault="002C750D">
      <w:pPr>
        <w:pStyle w:val="ConsPlusTitle"/>
        <w:jc w:val="center"/>
      </w:pPr>
    </w:p>
    <w:p w:rsidR="002C750D" w:rsidRDefault="002C750D">
      <w:pPr>
        <w:pStyle w:val="ConsPlusTitle"/>
        <w:jc w:val="center"/>
      </w:pPr>
      <w:r>
        <w:t>ОБ УТВЕРЖДЕНИИ КОДЕКСА</w:t>
      </w:r>
    </w:p>
    <w:p w:rsidR="002C750D" w:rsidRDefault="002C750D">
      <w:pPr>
        <w:pStyle w:val="ConsPlusTitle"/>
        <w:jc w:val="center"/>
      </w:pPr>
      <w:r>
        <w:t>ЭТИКИ И СЛУЖЕБНОГО ПОВЕДЕНИЯ ФЕДЕРАЛЬНЫХ ГОСУДАРСТВЕННЫХ</w:t>
      </w:r>
    </w:p>
    <w:p w:rsidR="002C750D" w:rsidRDefault="002C750D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2C750D" w:rsidRDefault="002C750D">
      <w:pPr>
        <w:pStyle w:val="ConsPlusTitle"/>
        <w:jc w:val="center"/>
      </w:pPr>
      <w:r>
        <w:t>СТАТИСТИКИ И ЕЕ ТЕРРИТОРИАЛЬНЫХ ОРГАНОВ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ind w:firstLine="540"/>
        <w:jc w:val="both"/>
      </w:pPr>
      <w:r>
        <w:t xml:space="preserve">В соответствии с требованиями федеральных законов от 27 мая 2003 г. </w:t>
      </w:r>
      <w:hyperlink r:id="rId6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г. </w:t>
      </w:r>
      <w:hyperlink r:id="rId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г.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</w:t>
      </w:r>
      <w:hyperlink r:id="rId10" w:history="1">
        <w:r>
          <w:rPr>
            <w:color w:val="0000FF"/>
          </w:rPr>
          <w:t>пунктом 2</w:t>
        </w:r>
      </w:hyperlink>
      <w:r>
        <w:t xml:space="preserve">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 приказываю: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органов.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right"/>
      </w:pPr>
      <w:r>
        <w:t>Руководитель</w:t>
      </w:r>
    </w:p>
    <w:p w:rsidR="002C750D" w:rsidRDefault="002C750D">
      <w:pPr>
        <w:pStyle w:val="ConsPlusNormal"/>
        <w:jc w:val="right"/>
      </w:pPr>
      <w:r>
        <w:t>А.Е.СУРИНОВ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right"/>
        <w:outlineLvl w:val="0"/>
      </w:pPr>
      <w:r>
        <w:t>Утвержден</w:t>
      </w:r>
    </w:p>
    <w:p w:rsidR="002C750D" w:rsidRDefault="002C750D">
      <w:pPr>
        <w:pStyle w:val="ConsPlusNormal"/>
        <w:jc w:val="right"/>
      </w:pPr>
      <w:r>
        <w:t>приказом Росстата</w:t>
      </w:r>
    </w:p>
    <w:p w:rsidR="002C750D" w:rsidRDefault="002C750D">
      <w:pPr>
        <w:pStyle w:val="ConsPlusNormal"/>
        <w:jc w:val="right"/>
      </w:pPr>
      <w:r>
        <w:t>от 20 октября 2016 г. N 669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Title"/>
        <w:jc w:val="center"/>
      </w:pPr>
      <w:bookmarkStart w:id="0" w:name="P25"/>
      <w:bookmarkEnd w:id="0"/>
      <w:r>
        <w:t>КОДЕКС</w:t>
      </w:r>
    </w:p>
    <w:p w:rsidR="002C750D" w:rsidRDefault="002C750D">
      <w:pPr>
        <w:pStyle w:val="ConsPlusTitle"/>
        <w:jc w:val="center"/>
      </w:pPr>
      <w:r>
        <w:t>ЭТИКИ И СЛУЖЕБНОГО ПОВЕДЕНИЯ ФЕДЕРАЛЬНЫХ ГОСУДАРСТВЕННЫХ</w:t>
      </w:r>
    </w:p>
    <w:p w:rsidR="002C750D" w:rsidRDefault="002C750D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2C750D" w:rsidRDefault="002C750D">
      <w:pPr>
        <w:pStyle w:val="ConsPlusTitle"/>
        <w:jc w:val="center"/>
      </w:pPr>
      <w:r>
        <w:t>СТАТИСТИКИ И ЕЕ ТЕРРИТОРИАЛЬНЫХ ОРГАНОВ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center"/>
        <w:outlineLvl w:val="1"/>
      </w:pPr>
      <w:r>
        <w:t>I. Общие положения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ind w:firstLine="540"/>
        <w:jc w:val="both"/>
      </w:pPr>
      <w:r>
        <w:t xml:space="preserve">1. Настоящий Кодекс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 (далее - Кодекс) разработан в соответствии с </w:t>
      </w:r>
      <w:hyperlink r:id="rId11" w:history="1">
        <w:r>
          <w:rPr>
            <w:color w:val="0000FF"/>
          </w:rPr>
          <w:t>Типовым 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N 21) и основан на общепризнанных нравственных принципах и нормах российского общества и государства.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 xml:space="preserve">2.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</w:t>
      </w:r>
      <w:r>
        <w:lastRenderedPageBreak/>
        <w:t>гражданских служащих Федеральной службы государственной статистики (далее - Росстат) и ее территориальных органов (далее - гражданские служащие).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3. Гражданину Российской Федерации, поступающему на федеральную государственную гражданскую службу в центральный аппарат Росстата либо в территориальный орган Росстата (далее - гражданская служба), рекомендуется ознакомиться с положениями Кодекса и руководствоваться ими в процессе своей служебной деятельности, а каждому гражданскому служащему принимать все меры для соблюдения положений Кодекса.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4.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Росстату и его территориальным органам, и обеспечение единых норм поведения гражданских служащих.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5. Кодекс призван повысить эффективность выполнения гражданскими служащими своих должностных обязанностей.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6. Кодекс служит основой для формирования взаимоотношений в сфере гражданской службы в Росстате и его территориальных органах, основанных на нормах морали, открытости, уважительном отношении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7. Знание и соблюдение гражданскими служащими положений Кодекса является одним из критериев оценки их служебного поведения.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2C750D" w:rsidRDefault="002C750D">
      <w:pPr>
        <w:pStyle w:val="ConsPlusNormal"/>
        <w:jc w:val="center"/>
      </w:pPr>
      <w:r>
        <w:t>гражданских служащих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ind w:firstLine="540"/>
        <w:jc w:val="both"/>
      </w:pPr>
      <w:r>
        <w:t>8. Основные принципы служебного поведения гражданских служащих являются основой поведения граждан Российской Федерации в связи с их нахождением на гражданской службе в Росстате и его территориальных органах.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9. Гражданские служащие, сознавая ответственность перед государством, обществом и гражданами, призваны: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Росстата, его территориальных органов и организаций, созданных для выполнения задач, поставленных перед Росстатом;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Росстата и его территориальных органов, так и гражданских служащих;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Росстата, соответствующего территориального органа Росстата;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lastRenderedPageBreak/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Росстата и его территориальных органов;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служащих, муниципальных служащих и граждан при решении вопросов личного характера;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н) воздерживаться от публичных высказываний, суждений и оценок в отношении деятельности Росстата и его территориальных органов, руководителя Росстата, руководителя территориального органа Росстата, если это не входит в должностные обязанности гражданского служащего;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о) соблюдать установленные в Росстате и его территориальных органах правила публичных выступлений;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п) уважительно относиться к деятельности представителей средств массовой информации по информированию общества о работе Росстата и его территориальных органов, а также оказывать содействие в получении достоверной информации в установленном порядке;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р) обеспечивать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с) совершенствовать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т) 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у) 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"Интернет";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lastRenderedPageBreak/>
        <w:t>ф)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х)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 xml:space="preserve">10. Гражданские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11.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 xml:space="preserve">12. Гражданские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нормативными правовыми актами Росстата.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13.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 xml:space="preserve">14.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15.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 xml:space="preserve">16.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ее территориальный орган, по месту замещения должности гражданской службы, за исключением случаев, установленных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lastRenderedPageBreak/>
        <w:t>17. Гражданский служащий может обрабатывать и передавать служебную информацию при соблюдении действующих в Росстате и его территориальных органах норм и требований, принятых в соответствии с законодательством Российской Федерации.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18. Гражданскому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19. 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формированию в Росстате и его территориальных органах благоприятного для эффективной работы морально-психологического климата.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center"/>
        <w:outlineLvl w:val="1"/>
      </w:pPr>
      <w:r>
        <w:t>III. Рекомендательные этические правила служебного</w:t>
      </w:r>
    </w:p>
    <w:p w:rsidR="002C750D" w:rsidRDefault="002C750D">
      <w:pPr>
        <w:pStyle w:val="ConsPlusNormal"/>
        <w:jc w:val="center"/>
      </w:pPr>
      <w:r>
        <w:t>поведения гражданских служащих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ind w:firstLine="540"/>
        <w:jc w:val="both"/>
      </w:pPr>
      <w:r>
        <w:t>23.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24. В служебном поведении гражданский служащий воздерживается от: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lastRenderedPageBreak/>
        <w:t xml:space="preserve">г) курения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 февраля 2013 г. N 15-ФЗ "Об охране здоровья граждан от воздействия окружающего табачного дыма и последствий потребления табака".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25.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26.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ее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ind w:firstLine="540"/>
        <w:jc w:val="both"/>
      </w:pPr>
      <w:r>
        <w:t xml:space="preserve">27. Нарушение положений Кодекса гражданским служащим подлежит моральному осуждению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интересов, сформированных на основании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2C750D" w:rsidRDefault="002C750D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jc w:val="both"/>
      </w:pPr>
    </w:p>
    <w:p w:rsidR="002C750D" w:rsidRDefault="002C7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" w:name="_GoBack"/>
      <w:bookmarkEnd w:id="1"/>
    </w:p>
    <w:sectPr w:rsidR="00683E99" w:rsidSect="00E3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0D"/>
    <w:rsid w:val="002C750D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2C750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2C750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2C7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2C750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2C750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2C7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9AF10E3C16A403E0394740398FDF63AEA058CD43868EF2029E8AC58A4AD663443224DD997AE17BB1FFA92E869F88461A536ApBa3E" TargetMode="External"/><Relationship Id="rId13" Type="http://schemas.openxmlformats.org/officeDocument/2006/relationships/hyperlink" Target="consultantplus://offline/ref=DCD69AF10E3C16A403E0394740398FDF63AEA058CD43868EF2029E8AC58A4AD663443220D5922EB438EFA6F86FCD928D5D06536DAF72D711p7a7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69AF10E3C16A403E0394740398FDF63AFA658C042868EF2029E8AC58A4AD663443220D5922FB736EFA6F86FCD928D5D06536DAF72D711p7a7E" TargetMode="External"/><Relationship Id="rId12" Type="http://schemas.openxmlformats.org/officeDocument/2006/relationships/hyperlink" Target="consultantplus://offline/ref=DCD69AF10E3C16A403E0394740398FDF65A7A458C211D18CA357908FCDDA10C6750D3F24CB922BAE3DE4F0pAaBE" TargetMode="External"/><Relationship Id="rId17" Type="http://schemas.openxmlformats.org/officeDocument/2006/relationships/hyperlink" Target="consultantplus://offline/ref=DCD69AF10E3C16A403E0394740398FDF63AEA65ACE46868EF2029E8AC58A4AD671446A2CD59730B03AFAF0A929p9a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D69AF10E3C16A403E0394740398FDF64A8A05FC047868EF2029E8AC58A4AD671446A2CD59730B03AFAF0A929p9a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69AF10E3C16A403E0394740398FDF64A7AA5ACA45868EF2029E8AC58A4AD663443220D5922EB73AEFA6F86FCD928D5D06536DAF72D711p7a7E" TargetMode="External"/><Relationship Id="rId11" Type="http://schemas.openxmlformats.org/officeDocument/2006/relationships/hyperlink" Target="consultantplus://offline/ref=DCD69AF10E3C16A403E0394740398FDF66AEA058C942868EF2029E8AC58A4AD663443220D5922EB03AEFA6F86FCD928D5D06536DAF72D711p7a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D69AF10E3C16A403E0394740398FDF64A8A45DCB42868EF2029E8AC58A4AD663443220D59027B03BEFA6F86FCD928D5D06536DAF72D711p7a7E" TargetMode="External"/><Relationship Id="rId10" Type="http://schemas.openxmlformats.org/officeDocument/2006/relationships/hyperlink" Target="consultantplus://offline/ref=DCD69AF10E3C16A403E0394740398FDF66AEA058C942868EF2029E8AC58A4AD663443220D5922EB03AEFA6F86FCD928D5D06536DAF72D711p7a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69AF10E3C16A403E0394740398FDF64A6A05AC945868EF2029E8AC58A4AD663443220D5922EB53FEFA6F86FCD928D5D06536DAF72D711p7a7E" TargetMode="External"/><Relationship Id="rId14" Type="http://schemas.openxmlformats.org/officeDocument/2006/relationships/hyperlink" Target="consultantplus://offline/ref=DCD69AF10E3C16A403E0394740398FDF63AFA658C042868EF2029E8AC58A4AD663443220D59226B23FEFA6F86FCD928D5D06536DAF72D711p7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2022-05-05T04:26:00Z</dcterms:created>
  <dcterms:modified xsi:type="dcterms:W3CDTF">2022-05-05T04:27:00Z</dcterms:modified>
</cp:coreProperties>
</file>